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77" w:rsidRPr="007962EF" w:rsidRDefault="00541A77" w:rsidP="00B0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62EF" w:rsidRPr="00B00BDF" w:rsidRDefault="007962EF" w:rsidP="00550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BDF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оценки качества финансового менеджмента, </w:t>
      </w:r>
    </w:p>
    <w:p w:rsidR="007962EF" w:rsidRPr="00B00BDF" w:rsidRDefault="007962EF" w:rsidP="00550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BDF">
        <w:rPr>
          <w:rFonts w:ascii="Times New Roman" w:eastAsia="Times New Roman" w:hAnsi="Times New Roman" w:cs="Times New Roman"/>
          <w:sz w:val="24"/>
          <w:szCs w:val="24"/>
        </w:rPr>
        <w:t xml:space="preserve">осуществляемого главными распорядителями бюджетных средств, главными администраторами доходов бюджета муниципального образования «Тайшетский район» за </w:t>
      </w:r>
      <w:r w:rsidR="004A3EC3" w:rsidRPr="00B00BDF">
        <w:rPr>
          <w:rFonts w:ascii="Times New Roman" w:eastAsia="Times New Roman" w:hAnsi="Times New Roman" w:cs="Times New Roman"/>
          <w:sz w:val="24"/>
          <w:szCs w:val="24"/>
        </w:rPr>
        <w:t xml:space="preserve">1 квартал </w:t>
      </w:r>
      <w:r w:rsidRPr="00B00BD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A3EC3" w:rsidRPr="00B00B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0BD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A3EC3" w:rsidRPr="00B00BDF"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pPr w:leftFromText="180" w:rightFromText="180" w:vertAnchor="text" w:horzAnchor="margin" w:tblpY="893"/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153"/>
        <w:gridCol w:w="1559"/>
        <w:gridCol w:w="2581"/>
        <w:gridCol w:w="3656"/>
        <w:gridCol w:w="2552"/>
      </w:tblGrid>
      <w:tr w:rsidR="00550998" w:rsidRPr="00B00BDF" w:rsidTr="00B00BDF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Наименование направлений   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оценки, показателей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Средняя,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показателю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(SP)   </w:t>
            </w: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ГРБС,       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администраторы,  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получившие    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неудовлетворительную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по показателю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ГРБС,    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администраторы,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получившие  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лучшую оценку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показателю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ГРБС,    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администраторы,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 которым  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показатель  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неприменим   </w:t>
            </w:r>
          </w:p>
        </w:tc>
      </w:tr>
      <w:tr w:rsidR="00550998" w:rsidRPr="00B00BDF" w:rsidTr="00B00B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2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          </w:t>
            </w:r>
          </w:p>
        </w:tc>
        <w:tc>
          <w:tcPr>
            <w:tcW w:w="3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6       </w:t>
            </w:r>
          </w:p>
        </w:tc>
      </w:tr>
      <w:tr w:rsidR="00550998" w:rsidRPr="00B00BDF" w:rsidTr="00B00BDF">
        <w:trPr>
          <w:tblCellSpacing w:w="5" w:type="nil"/>
        </w:trPr>
        <w:tc>
          <w:tcPr>
            <w:tcW w:w="151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Оценка результатов исполнения бюджета в части расходов</w:t>
            </w:r>
          </w:p>
        </w:tc>
      </w:tr>
      <w:tr w:rsidR="00550998" w:rsidRPr="00B00BDF" w:rsidTr="00B00B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P6 </w:t>
            </w:r>
          </w:p>
        </w:tc>
        <w:tc>
          <w:tcPr>
            <w:tcW w:w="4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  исполнения   расходов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 (без учета расходов  за</w:t>
            </w:r>
            <w:proofErr w:type="gramEnd"/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средств  бюджетов других уровней)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E81971" w:rsidP="00FF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22AE"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1.Администрация района</w:t>
            </w:r>
          </w:p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2.Финансовое управление</w:t>
            </w:r>
          </w:p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3.Управление образования</w:t>
            </w:r>
          </w:p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4.Управление культуры</w:t>
            </w:r>
          </w:p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5.Отдел субсидии</w:t>
            </w:r>
          </w:p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6.КСП</w:t>
            </w:r>
          </w:p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7.УСА и ИП</w:t>
            </w:r>
          </w:p>
          <w:p w:rsidR="00550998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8.Дума Тайшетского района</w:t>
            </w:r>
          </w:p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9. ДУМИ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998" w:rsidRPr="00B00BDF" w:rsidTr="00B00BDF">
        <w:trPr>
          <w:tblCellSpacing w:w="5" w:type="nil"/>
        </w:trPr>
        <w:tc>
          <w:tcPr>
            <w:tcW w:w="151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3. Оценка результатов исполнения бюджета в части доходов</w:t>
            </w:r>
          </w:p>
        </w:tc>
      </w:tr>
      <w:tr w:rsidR="00550998" w:rsidRPr="00B00BDF" w:rsidTr="00B00B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P9 </w:t>
            </w:r>
          </w:p>
        </w:tc>
        <w:tc>
          <w:tcPr>
            <w:tcW w:w="4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    работы      </w:t>
            </w:r>
            <w:proofErr w:type="gramStart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невыясненными     поступлениями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бюджета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4771A0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4771A0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1. ДУМИ</w:t>
            </w:r>
          </w:p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2.Управление образования</w:t>
            </w:r>
          </w:p>
          <w:p w:rsidR="004771A0" w:rsidRPr="00B00BDF" w:rsidRDefault="004771A0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1.Администрация района</w:t>
            </w:r>
          </w:p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2.Финансовое управление</w:t>
            </w:r>
          </w:p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3.Управление культуры</w:t>
            </w:r>
          </w:p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4.Отдел субсидии</w:t>
            </w:r>
          </w:p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5.УСА и ИП</w:t>
            </w:r>
          </w:p>
          <w:p w:rsidR="00550998" w:rsidRPr="00B00BDF" w:rsidRDefault="00550998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1.Дума Тайшетского района</w:t>
            </w:r>
          </w:p>
          <w:p w:rsidR="004771A0" w:rsidRPr="00B00BDF" w:rsidRDefault="004771A0" w:rsidP="004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2.КСП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998" w:rsidRPr="00B00BDF" w:rsidTr="00B00B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P11</w:t>
            </w:r>
          </w:p>
        </w:tc>
        <w:tc>
          <w:tcPr>
            <w:tcW w:w="4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           поступлений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администрируемых видов  доходов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бюджета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4771A0" w:rsidP="00FF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93" w:rsidRPr="00B00BDF" w:rsidRDefault="00B86C93" w:rsidP="00B8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1.Администрация района</w:t>
            </w:r>
          </w:p>
          <w:p w:rsidR="00B86C93" w:rsidRPr="00B00BDF" w:rsidRDefault="00B86C93" w:rsidP="00B8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2.Управление культуры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93" w:rsidRPr="00B00BDF" w:rsidRDefault="00B86C93" w:rsidP="00B8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ДУМИ</w:t>
            </w:r>
          </w:p>
          <w:p w:rsidR="00B86C93" w:rsidRPr="00B00BDF" w:rsidRDefault="00B86C93" w:rsidP="00B8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2.Управление образования</w:t>
            </w:r>
          </w:p>
          <w:p w:rsidR="00550998" w:rsidRPr="00B00BDF" w:rsidRDefault="00550998" w:rsidP="00B92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C93" w:rsidRPr="00B00BDF" w:rsidRDefault="00B86C93" w:rsidP="00B8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1.Отдел субсидии</w:t>
            </w:r>
          </w:p>
          <w:p w:rsidR="00B86C93" w:rsidRPr="00B00BDF" w:rsidRDefault="00B86C93" w:rsidP="00B8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2.УСА и ИП</w:t>
            </w:r>
          </w:p>
          <w:p w:rsidR="00B86C93" w:rsidRPr="00B00BDF" w:rsidRDefault="00B86C93" w:rsidP="00B8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3.Финансовое управление</w:t>
            </w:r>
          </w:p>
          <w:p w:rsidR="00B86C93" w:rsidRPr="00B00BDF" w:rsidRDefault="00B86C93" w:rsidP="00B8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4.Дума Тайшетского района</w:t>
            </w:r>
          </w:p>
          <w:p w:rsidR="00B86C93" w:rsidRPr="00B00BDF" w:rsidRDefault="00B86C93" w:rsidP="00B8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5.КСП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998" w:rsidRPr="00B00BDF" w:rsidTr="00B00BDF">
        <w:trPr>
          <w:tblCellSpacing w:w="5" w:type="nil"/>
        </w:trPr>
        <w:tc>
          <w:tcPr>
            <w:tcW w:w="1510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Оценка управления обязательствами в процессе исполнения бюджета</w:t>
            </w:r>
          </w:p>
        </w:tc>
      </w:tr>
      <w:tr w:rsidR="00550998" w:rsidRPr="00B00BDF" w:rsidTr="00B00B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P12</w:t>
            </w:r>
          </w:p>
        </w:tc>
        <w:tc>
          <w:tcPr>
            <w:tcW w:w="4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    у      ГРБС      и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подведомственных ему учреждений (в т.ч. учреждений, в отношении которых ГРБС является  учредителем)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нереальной</w:t>
            </w:r>
            <w:proofErr w:type="gramEnd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к      взысканию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дебиторской задолженности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E305DA" w:rsidP="00F3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E305DA" w:rsidP="00E30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5DA" w:rsidRPr="00B00BDF" w:rsidRDefault="00E305DA" w:rsidP="00E30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1.Администрация района</w:t>
            </w:r>
          </w:p>
          <w:p w:rsidR="00E305DA" w:rsidRPr="00B00BDF" w:rsidRDefault="00E305DA" w:rsidP="00E30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2.Финансовое управление</w:t>
            </w:r>
          </w:p>
          <w:p w:rsidR="00E305DA" w:rsidRPr="00B00BDF" w:rsidRDefault="00E305DA" w:rsidP="00E30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3.Управление образования</w:t>
            </w:r>
          </w:p>
          <w:p w:rsidR="00E305DA" w:rsidRPr="00B00BDF" w:rsidRDefault="00E305DA" w:rsidP="00E30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4.Управление культуры</w:t>
            </w:r>
          </w:p>
          <w:p w:rsidR="00E305DA" w:rsidRPr="00B00BDF" w:rsidRDefault="00E305DA" w:rsidP="00E30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5.Отдел субсидии</w:t>
            </w:r>
          </w:p>
          <w:p w:rsidR="00E305DA" w:rsidRPr="00B00BDF" w:rsidRDefault="00E305DA" w:rsidP="00E30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6.КСП</w:t>
            </w:r>
          </w:p>
          <w:p w:rsidR="00E305DA" w:rsidRPr="00B00BDF" w:rsidRDefault="00E305DA" w:rsidP="00E30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7.УСА и ИП</w:t>
            </w:r>
          </w:p>
          <w:p w:rsidR="00E305DA" w:rsidRPr="00B00BDF" w:rsidRDefault="00E305DA" w:rsidP="00E30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8.Дума Тайшетского района</w:t>
            </w:r>
          </w:p>
          <w:p w:rsidR="00550998" w:rsidRPr="00B00BDF" w:rsidRDefault="00E305DA" w:rsidP="00E30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9. ДУМИ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E305DA" w:rsidP="00E30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998" w:rsidRPr="00B00BDF" w:rsidTr="00B00B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4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          </w:t>
            </w:r>
            <w:proofErr w:type="gramStart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дебиторской</w:t>
            </w:r>
            <w:proofErr w:type="gramEnd"/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задолженности      ГРБС       и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подведомственных ему учреждений</w:t>
            </w:r>
            <w:r w:rsidR="000076D8"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т.ч. учреждений, в отношении которых ГРБС является  учредителем) 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по сравнению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началом года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E305DA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65F" w:rsidRPr="00B00BDF" w:rsidRDefault="00DB12D0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1. ДУМИ</w:t>
            </w:r>
          </w:p>
          <w:p w:rsidR="00BC46FA" w:rsidRPr="00B00BDF" w:rsidRDefault="00BC46FA" w:rsidP="00BC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2.Управление образования</w:t>
            </w:r>
          </w:p>
          <w:p w:rsidR="00BC46FA" w:rsidRPr="00B00BDF" w:rsidRDefault="00BC46FA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FA" w:rsidRPr="00B00BDF" w:rsidRDefault="00BC46FA" w:rsidP="00BC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1.Администрация района</w:t>
            </w:r>
          </w:p>
          <w:p w:rsidR="00BC46FA" w:rsidRPr="00B00BDF" w:rsidRDefault="00BC46FA" w:rsidP="00BC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2.Финансовое управление</w:t>
            </w:r>
          </w:p>
          <w:p w:rsidR="00BC46FA" w:rsidRPr="00B00BDF" w:rsidRDefault="00BC46FA" w:rsidP="00BC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3.Управление культуры</w:t>
            </w:r>
          </w:p>
          <w:p w:rsidR="00BC46FA" w:rsidRPr="00B00BDF" w:rsidRDefault="00BC46FA" w:rsidP="00BC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4.Отдел субсидии</w:t>
            </w:r>
          </w:p>
          <w:p w:rsidR="00BC46FA" w:rsidRPr="00B00BDF" w:rsidRDefault="00BC46FA" w:rsidP="00BC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5.КСП</w:t>
            </w:r>
          </w:p>
          <w:p w:rsidR="00BC46FA" w:rsidRPr="00B00BDF" w:rsidRDefault="00BC46FA" w:rsidP="00BC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6.УСА и ИП</w:t>
            </w:r>
          </w:p>
          <w:p w:rsidR="00BC46FA" w:rsidRPr="00B00BDF" w:rsidRDefault="00BC46FA" w:rsidP="00BC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7.Дума Тайшетского района</w:t>
            </w:r>
          </w:p>
          <w:p w:rsidR="00550998" w:rsidRPr="00B00BDF" w:rsidRDefault="00550998" w:rsidP="00BC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0076D8" w:rsidP="0000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998" w:rsidRPr="00B00BDF" w:rsidTr="00B00B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P14</w:t>
            </w:r>
          </w:p>
        </w:tc>
        <w:tc>
          <w:tcPr>
            <w:tcW w:w="4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    у      ГРБС      и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подведомственных ему учреждени</w:t>
            </w:r>
            <w:proofErr w:type="gramStart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учреждений, в отношении которых ГРБС является  учредителем) 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просроченной       кредиторской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задолженности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362D1E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08E" w:rsidRPr="00B00BDF" w:rsidRDefault="001A608E" w:rsidP="001A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1.Администрация района</w:t>
            </w:r>
          </w:p>
          <w:p w:rsidR="001A608E" w:rsidRPr="00B00BDF" w:rsidRDefault="001A608E" w:rsidP="001A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2.Финансовое управление</w:t>
            </w:r>
          </w:p>
          <w:p w:rsidR="001A608E" w:rsidRPr="00B00BDF" w:rsidRDefault="001A608E" w:rsidP="001A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3.Управление образования</w:t>
            </w:r>
          </w:p>
          <w:p w:rsidR="001A608E" w:rsidRPr="00B00BDF" w:rsidRDefault="001A608E" w:rsidP="001A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4.Управление культуры</w:t>
            </w:r>
          </w:p>
          <w:p w:rsidR="001A608E" w:rsidRPr="00B00BDF" w:rsidRDefault="001A608E" w:rsidP="001A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5.Отдел субсидии</w:t>
            </w:r>
          </w:p>
          <w:p w:rsidR="001A608E" w:rsidRPr="00B00BDF" w:rsidRDefault="001A608E" w:rsidP="001A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6.КСП</w:t>
            </w:r>
          </w:p>
          <w:p w:rsidR="001A608E" w:rsidRPr="00B00BDF" w:rsidRDefault="001A608E" w:rsidP="001A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7.УСА и ИП</w:t>
            </w:r>
          </w:p>
          <w:p w:rsidR="001A608E" w:rsidRPr="00B00BDF" w:rsidRDefault="001A608E" w:rsidP="001A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8.Дума Тайшетского района</w:t>
            </w:r>
          </w:p>
          <w:p w:rsidR="00550998" w:rsidRPr="00B00BDF" w:rsidRDefault="00550998" w:rsidP="001A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998" w:rsidRPr="00B00BDF" w:rsidRDefault="001A608E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ДУМИ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998" w:rsidRPr="00B00BDF" w:rsidRDefault="00251ADF" w:rsidP="0025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998" w:rsidRPr="00B00BDF" w:rsidTr="00B00BD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P15</w:t>
            </w:r>
          </w:p>
        </w:tc>
        <w:tc>
          <w:tcPr>
            <w:tcW w:w="41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          изменение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кредиторской задолженности ГРБС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  </w:t>
            </w:r>
            <w:proofErr w:type="gramStart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подведомственных</w:t>
            </w:r>
            <w:proofErr w:type="gramEnd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ему</w:t>
            </w:r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учреждений (в т.ч.     учреждений, в отношении которых ГРБС является  </w:t>
            </w:r>
            <w:proofErr w:type="gramEnd"/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учредителем) в течение  </w:t>
            </w:r>
            <w:proofErr w:type="gramStart"/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</w:t>
            </w:r>
            <w:proofErr w:type="gramEnd"/>
          </w:p>
          <w:p w:rsidR="00550998" w:rsidRPr="00B00BDF" w:rsidRDefault="00550998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периода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998" w:rsidRPr="00B00BDF" w:rsidRDefault="00251ADF" w:rsidP="003F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998" w:rsidRPr="00B00BDF" w:rsidRDefault="00251ADF" w:rsidP="0025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ADF" w:rsidRPr="00B00BDF" w:rsidRDefault="00251ADF" w:rsidP="0025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1.Администрация района</w:t>
            </w:r>
          </w:p>
          <w:p w:rsidR="00251ADF" w:rsidRPr="00B00BDF" w:rsidRDefault="00251ADF" w:rsidP="0025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2.Финансовое управление</w:t>
            </w:r>
          </w:p>
          <w:p w:rsidR="00251ADF" w:rsidRPr="00B00BDF" w:rsidRDefault="00251ADF" w:rsidP="0025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3.Управление образования</w:t>
            </w:r>
          </w:p>
          <w:p w:rsidR="00251ADF" w:rsidRPr="00B00BDF" w:rsidRDefault="00251ADF" w:rsidP="0025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4.Управление культуры</w:t>
            </w:r>
          </w:p>
          <w:p w:rsidR="00251ADF" w:rsidRPr="00B00BDF" w:rsidRDefault="00251ADF" w:rsidP="0025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5.Отдел субсидии</w:t>
            </w:r>
          </w:p>
          <w:p w:rsidR="00251ADF" w:rsidRPr="00B00BDF" w:rsidRDefault="00251ADF" w:rsidP="0025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6.КСП</w:t>
            </w:r>
          </w:p>
          <w:p w:rsidR="00251ADF" w:rsidRPr="00B00BDF" w:rsidRDefault="00251ADF" w:rsidP="0025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7.УСА и ИП</w:t>
            </w:r>
          </w:p>
          <w:p w:rsidR="00251ADF" w:rsidRPr="00B00BDF" w:rsidRDefault="00251ADF" w:rsidP="0025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8.Дума Тайшетского района</w:t>
            </w:r>
          </w:p>
          <w:p w:rsidR="00550998" w:rsidRPr="00B00BDF" w:rsidRDefault="00251ADF" w:rsidP="0025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9. ДУМИ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998" w:rsidRPr="00B00BDF" w:rsidRDefault="00251ADF" w:rsidP="0025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B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6BAB" w:rsidRDefault="00E36BAB" w:rsidP="009C6D7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sectPr w:rsidR="00E36BAB" w:rsidSect="00B00BDF">
      <w:pgSz w:w="16838" w:h="11906" w:orient="landscape" w:code="9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397C"/>
    <w:multiLevelType w:val="hybridMultilevel"/>
    <w:tmpl w:val="D7B4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75851"/>
    <w:multiLevelType w:val="hybridMultilevel"/>
    <w:tmpl w:val="54CC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6F65"/>
    <w:multiLevelType w:val="hybridMultilevel"/>
    <w:tmpl w:val="450E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881"/>
    <w:rsid w:val="000076D8"/>
    <w:rsid w:val="000101D6"/>
    <w:rsid w:val="000B3A90"/>
    <w:rsid w:val="00157CF0"/>
    <w:rsid w:val="001A608E"/>
    <w:rsid w:val="00251ADF"/>
    <w:rsid w:val="002D1031"/>
    <w:rsid w:val="003000F1"/>
    <w:rsid w:val="00331EE2"/>
    <w:rsid w:val="00362D1E"/>
    <w:rsid w:val="004771A0"/>
    <w:rsid w:val="004A3EC3"/>
    <w:rsid w:val="004B71D6"/>
    <w:rsid w:val="004E1578"/>
    <w:rsid w:val="005304D2"/>
    <w:rsid w:val="00541A77"/>
    <w:rsid w:val="00550998"/>
    <w:rsid w:val="00725C44"/>
    <w:rsid w:val="007962EF"/>
    <w:rsid w:val="0080437C"/>
    <w:rsid w:val="00867E6B"/>
    <w:rsid w:val="009C6D72"/>
    <w:rsid w:val="00B00BDF"/>
    <w:rsid w:val="00B65B0A"/>
    <w:rsid w:val="00B86C93"/>
    <w:rsid w:val="00B924C9"/>
    <w:rsid w:val="00BC46FA"/>
    <w:rsid w:val="00C260FB"/>
    <w:rsid w:val="00C51701"/>
    <w:rsid w:val="00CF48AE"/>
    <w:rsid w:val="00D24BBF"/>
    <w:rsid w:val="00DB12D0"/>
    <w:rsid w:val="00E305DA"/>
    <w:rsid w:val="00E36BAB"/>
    <w:rsid w:val="00E722F6"/>
    <w:rsid w:val="00E81971"/>
    <w:rsid w:val="00F3565F"/>
    <w:rsid w:val="00F72881"/>
    <w:rsid w:val="00FA22AE"/>
    <w:rsid w:val="00FB7C57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Финуправление</cp:lastModifiedBy>
  <cp:revision>32</cp:revision>
  <dcterms:created xsi:type="dcterms:W3CDTF">2014-03-20T19:08:00Z</dcterms:created>
  <dcterms:modified xsi:type="dcterms:W3CDTF">2014-06-04T08:22:00Z</dcterms:modified>
</cp:coreProperties>
</file>